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A6462"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上海市哲学社会科学规划课题</w:t>
      </w:r>
      <w:r>
        <w:rPr>
          <w:rFonts w:hint="eastAsia" w:ascii="宋体" w:hAnsi="宋体" w:eastAsia="宋体"/>
          <w:b/>
          <w:bCs/>
          <w:sz w:val="28"/>
          <w:szCs w:val="28"/>
        </w:rPr>
        <w:t>申报流程</w:t>
      </w:r>
    </w:p>
    <w:p w14:paraId="34C73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eastAsia" w:ascii="宋体" w:hAnsi="宋体" w:eastAsia="宋体"/>
          <w:sz w:val="10"/>
          <w:szCs w:val="10"/>
        </w:rPr>
      </w:pPr>
    </w:p>
    <w:p w14:paraId="57D5726A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1.进入“上海市哲学社会科学规划办公室”网站，点击 “市社科规划课题管理服务平台”，选择“上海市哲学社会科学规划课题立项申报系统”，点击“注册用户”，自己确定用户名和密码注册并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牢记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然后在“登陆系统”登陆，登录后</w:t>
      </w:r>
      <w:r>
        <w:rPr>
          <w:rFonts w:hint="eastAsia" w:ascii="宋体" w:hAnsi="宋体" w:eastAsia="宋体"/>
          <w:sz w:val="24"/>
          <w:szCs w:val="24"/>
        </w:rPr>
        <w:t>填写详细资料（工作单位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注意选择“上海师范大学”，如选错将无法审核</w:t>
      </w:r>
      <w:r>
        <w:rPr>
          <w:rFonts w:hint="eastAsia" w:ascii="宋体" w:hAnsi="宋体" w:eastAsia="宋体"/>
          <w:sz w:val="24"/>
          <w:szCs w:val="24"/>
        </w:rPr>
        <w:t>），并在首页右上方按要求上传本人身份证。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首页右上方须显示本人身份证照片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非示例照片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，否则社科处无法进行实名认证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如果往年已经注册，请用原来的用户名和密码登陆，如果原来的用户名和密码忘记了，可以联系社科处，帮助找回密码。</w:t>
      </w:r>
    </w:p>
    <w:p w14:paraId="51BAD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注册完成并通过社科处实名认证后</w:t>
      </w:r>
      <w:r>
        <w:rPr>
          <w:rFonts w:ascii="宋体" w:hAnsi="宋体" w:eastAsia="宋体"/>
          <w:sz w:val="24"/>
          <w:szCs w:val="24"/>
        </w:rPr>
        <w:t>登陆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首先选择“上海市哲学社会科学规划办公室课题申报管理系统”，再点击页面左上方的“课题申报”栏目，选择相应的课题类别，点击其后面的“钢笔型”图标后根据要求录入所有申报数据，其中红颜色字体的数据为必填数据，否则不能“保存资料”。</w:t>
      </w:r>
    </w:p>
    <w:p w14:paraId="36757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lang w:val="en-US" w:eastAsia="zh-CN"/>
        </w:rPr>
        <w:t>特别提醒填写注意事项：</w:t>
      </w:r>
    </w:p>
    <w:p w14:paraId="1D8CB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b/>
          <w:bCs/>
          <w:color w:val="FF000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课题预期完成时间不能晚于2027年12月31日，其中应用研究类课题原则上一年内完成（预期完成时间2026年12月31日）。</w:t>
      </w:r>
    </w:p>
    <w:p w14:paraId="5EB26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②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申请书中须包括</w:t>
      </w:r>
      <w:r>
        <w:rPr>
          <w:rFonts w:hint="default" w:ascii="Calibri" w:hAnsi="Calibri" w:eastAsia="宋体" w:cs="Calibri"/>
          <w:b/>
          <w:bCs/>
          <w:color w:val="FF0000"/>
          <w:sz w:val="24"/>
          <w:szCs w:val="24"/>
        </w:rPr>
        <w:t>前期研究成果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，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且</w:t>
      </w:r>
      <w:r>
        <w:rPr>
          <w:rFonts w:hint="default" w:ascii="Calibri" w:hAnsi="Calibri" w:eastAsia="宋体" w:cs="Calibri"/>
          <w:sz w:val="24"/>
          <w:szCs w:val="24"/>
        </w:rPr>
        <w:t>前期研究成果与所申报课题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相关。</w:t>
      </w:r>
    </w:p>
    <w:p w14:paraId="48D86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8" w:firstLineChars="200"/>
        <w:textAlignment w:val="auto"/>
        <w:rPr>
          <w:rFonts w:hint="eastAsia" w:ascii="Calibri" w:hAnsi="Calibri" w:eastAsia="宋体" w:cs="Calibri"/>
          <w:spacing w:val="-3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pacing w:val="-3"/>
          <w:sz w:val="24"/>
          <w:szCs w:val="24"/>
          <w:lang w:val="en-US" w:eastAsia="zh-CN"/>
        </w:rPr>
        <w:t>③</w:t>
      </w:r>
      <w:r>
        <w:rPr>
          <w:rFonts w:hint="eastAsia" w:ascii="Calibri" w:hAnsi="Calibri" w:eastAsia="宋体" w:cs="Calibri"/>
          <w:spacing w:val="-3"/>
          <w:sz w:val="24"/>
          <w:szCs w:val="24"/>
          <w:lang w:val="en-US" w:eastAsia="zh-CN"/>
        </w:rPr>
        <w:t>保证《申请书》数据填写的</w:t>
      </w:r>
      <w:r>
        <w:rPr>
          <w:rFonts w:hint="eastAsia" w:ascii="Calibri" w:hAnsi="Calibri" w:eastAsia="宋体" w:cs="Calibri"/>
          <w:b/>
          <w:bCs/>
          <w:color w:val="FF0000"/>
          <w:spacing w:val="-3"/>
          <w:sz w:val="24"/>
          <w:szCs w:val="24"/>
          <w:lang w:val="en-US" w:eastAsia="zh-CN"/>
        </w:rPr>
        <w:t>准确性和完整性</w:t>
      </w:r>
      <w:r>
        <w:rPr>
          <w:rFonts w:hint="eastAsia" w:ascii="Calibri" w:hAnsi="Calibri" w:eastAsia="宋体" w:cs="Calibri"/>
          <w:spacing w:val="-3"/>
          <w:sz w:val="24"/>
          <w:szCs w:val="24"/>
          <w:lang w:val="en-US" w:eastAsia="zh-CN"/>
        </w:rPr>
        <w:t>，填完后仔细检查不要有缺项。</w:t>
      </w:r>
    </w:p>
    <w:p w14:paraId="5498C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④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间接经费为总经费的4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0%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要求填写的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学校财务账号如下：</w:t>
      </w:r>
    </w:p>
    <w:p w14:paraId="62158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i/>
          <w:iCs/>
          <w:sz w:val="24"/>
          <w:szCs w:val="24"/>
        </w:rPr>
      </w:pPr>
      <w:r>
        <w:rPr>
          <w:rFonts w:ascii="宋体" w:hAnsi="宋体" w:eastAsia="宋体"/>
          <w:i/>
          <w:iCs/>
          <w:sz w:val="24"/>
          <w:szCs w:val="24"/>
        </w:rPr>
        <w:t>银行户名：上海师范大学；</w:t>
      </w:r>
    </w:p>
    <w:p w14:paraId="3CD2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i/>
          <w:iCs/>
          <w:sz w:val="24"/>
          <w:szCs w:val="24"/>
        </w:rPr>
      </w:pPr>
      <w:r>
        <w:rPr>
          <w:rFonts w:ascii="宋体" w:hAnsi="宋体" w:eastAsia="宋体"/>
          <w:i/>
          <w:iCs/>
          <w:sz w:val="24"/>
          <w:szCs w:val="24"/>
        </w:rPr>
        <w:t>开户银行：农行上海市徐汇区桂林支行；</w:t>
      </w:r>
    </w:p>
    <w:p w14:paraId="200F6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i/>
          <w:iCs/>
          <w:sz w:val="24"/>
          <w:szCs w:val="24"/>
        </w:rPr>
      </w:pPr>
      <w:r>
        <w:rPr>
          <w:rFonts w:ascii="宋体" w:hAnsi="宋体" w:eastAsia="宋体"/>
          <w:i/>
          <w:iCs/>
          <w:sz w:val="24"/>
          <w:szCs w:val="24"/>
        </w:rPr>
        <w:t>银行帐号：033872-08017004511</w:t>
      </w:r>
      <w:r>
        <w:rPr>
          <w:rFonts w:hint="eastAsia" w:ascii="宋体" w:hAnsi="宋体" w:eastAsia="宋体"/>
          <w:i/>
          <w:iCs/>
          <w:sz w:val="24"/>
          <w:szCs w:val="24"/>
        </w:rPr>
        <w:t>。</w:t>
      </w:r>
    </w:p>
    <w:p w14:paraId="32932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录入结束后点击最后的“保存资料”。</w:t>
      </w:r>
    </w:p>
    <w:p w14:paraId="45D53FB2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然后</w:t>
      </w:r>
      <w:bookmarkStart w:id="0" w:name="_GoBack"/>
      <w:bookmarkEnd w:id="0"/>
      <w:r>
        <w:rPr>
          <w:rFonts w:ascii="宋体" w:hAnsi="宋体" w:eastAsia="宋体"/>
          <w:sz w:val="24"/>
          <w:szCs w:val="24"/>
        </w:rPr>
        <w:t>到“课题管理”界面选择“打印”图标，跳出的对话框点击“确定”，</w:t>
      </w:r>
      <w:r>
        <w:rPr>
          <w:rFonts w:hint="eastAsia" w:ascii="宋体" w:hAnsi="宋体" w:eastAsia="宋体"/>
          <w:sz w:val="24"/>
          <w:szCs w:val="24"/>
        </w:rPr>
        <w:t>这时会生成一个asp文件，用word打开该文件，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加上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本人和课题组成员的手写电子签名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/>
          <w:sz w:val="24"/>
          <w:szCs w:val="24"/>
        </w:rPr>
        <w:t>另存为P</w:t>
      </w:r>
      <w:r>
        <w:rPr>
          <w:rFonts w:ascii="宋体" w:hAnsi="宋体" w:eastAsia="宋体"/>
          <w:sz w:val="24"/>
          <w:szCs w:val="24"/>
        </w:rPr>
        <w:t>DF</w:t>
      </w:r>
      <w:r>
        <w:rPr>
          <w:rFonts w:hint="eastAsia" w:ascii="宋体" w:hAnsi="宋体" w:eastAsia="宋体"/>
          <w:sz w:val="24"/>
          <w:szCs w:val="24"/>
        </w:rPr>
        <w:t>格式文件。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最后再回到填报界面，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上传P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DF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格式的申请书</w:t>
      </w:r>
      <w:r>
        <w:rPr>
          <w:rFonts w:hint="eastAsia" w:ascii="宋体" w:hAnsi="宋体" w:eastAsia="宋体"/>
          <w:sz w:val="24"/>
          <w:szCs w:val="24"/>
        </w:rPr>
        <w:t>。如所有内容已录入无误，点击“提交申报”，</w:t>
      </w:r>
      <w:r>
        <w:rPr>
          <w:rFonts w:ascii="宋体" w:hAnsi="宋体" w:eastAsia="宋体"/>
          <w:sz w:val="24"/>
          <w:szCs w:val="24"/>
        </w:rPr>
        <w:t>状态栏显示“机构审核中”图标说明已经提交成功。请注意，一定要“提交申报”，否则申报材料报送不到学校机构用户，无法审核上报。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CD900E"/>
    <w:multiLevelType w:val="singleLevel"/>
    <w:tmpl w:val="08CD900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94"/>
    <w:rsid w:val="00455E41"/>
    <w:rsid w:val="00482777"/>
    <w:rsid w:val="00485294"/>
    <w:rsid w:val="004D71C3"/>
    <w:rsid w:val="004F7BC5"/>
    <w:rsid w:val="009A303B"/>
    <w:rsid w:val="0100553C"/>
    <w:rsid w:val="06BF4D21"/>
    <w:rsid w:val="25BF15D5"/>
    <w:rsid w:val="2B4223AE"/>
    <w:rsid w:val="313A6212"/>
    <w:rsid w:val="4EE023A9"/>
    <w:rsid w:val="5E3D4AD1"/>
    <w:rsid w:val="61CC3E4D"/>
    <w:rsid w:val="66B84FEE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779</Words>
  <Characters>819</Characters>
  <Lines>4</Lines>
  <Paragraphs>1</Paragraphs>
  <TotalTime>5</TotalTime>
  <ScaleCrop>false</ScaleCrop>
  <LinksUpToDate>false</LinksUpToDate>
  <CharactersWithSpaces>821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2024-09-09T01:59:00Z</dcterms:created>
  <dc:creator>李正平</dc:creator>
  <cp:lastModifiedBy>海阔天空</cp:lastModifiedBy>
  <dcterms:modified xsi:type="dcterms:W3CDTF">2025-08-02T05:59:42Z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eyJoZGlkIjoiNWRkNTQyZjM3MDU3NTJmMTQ0NmI3NjU0NjlkYzY5MGUiLCJ1c2VySWQiOiIzOTkxODM2OTcifQ==</vt:lpwstr>
  </property>
  <property fmtid="{D5CDD505-2E9C-101B-9397-08002B2CF9AE}" pid="3" name="KSOProductBuildVer">
    <vt:lpwstr>2052-12.1.0.22215</vt:lpwstr>
  </property>
  <property fmtid="{D5CDD505-2E9C-101B-9397-08002B2CF9AE}" pid="4" name="ICV">
    <vt:lpwstr>A7DBC8F3BFF74ED080590895E2CFC522_12</vt:lpwstr>
  </property>
</Properties>
</file>